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02D" w:rsidRDefault="00BB702D" w:rsidP="00BB702D">
      <w:pPr>
        <w:pStyle w:val="berschrift-3-Arbeitsauftrge"/>
        <w:rPr>
          <w:color w:val="auto"/>
        </w:rPr>
      </w:pPr>
      <w:r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-607060</wp:posOffset>
            </wp:positionH>
            <wp:positionV relativeFrom="margin">
              <wp:posOffset>-215900</wp:posOffset>
            </wp:positionV>
            <wp:extent cx="496570" cy="49657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Toc77152781"/>
      <w:bookmarkStart w:id="1" w:name="_Toc74748893"/>
      <w:bookmarkStart w:id="2" w:name="_Toc346283506"/>
      <w:bookmarkStart w:id="3" w:name="_Toc346283337"/>
      <w:bookmarkStart w:id="4" w:name="_Toc362172852"/>
      <w:bookmarkStart w:id="5" w:name="_Toc361050493"/>
      <w:bookmarkStart w:id="6" w:name="_Toc348428154"/>
      <w:bookmarkStart w:id="7" w:name="_Toc348428100"/>
      <w:r w:rsidR="000B1FD2"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t>Aufgabe A</w:t>
      </w:r>
      <w:r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t>1:</w:t>
      </w:r>
      <w:bookmarkEnd w:id="0"/>
      <w:bookmarkEnd w:id="1"/>
      <w:r w:rsidRPr="000B1FD2">
        <w:rPr>
          <w:color w:val="auto"/>
        </w:rPr>
        <w:t xml:space="preserve"> </w:t>
      </w:r>
      <w:bookmarkEnd w:id="2"/>
      <w:bookmarkEnd w:id="3"/>
      <w:r>
        <w:rPr>
          <w:color w:val="auto"/>
        </w:rPr>
        <w:br/>
      </w:r>
      <w:bookmarkEnd w:id="4"/>
      <w:bookmarkEnd w:id="5"/>
      <w:bookmarkEnd w:id="6"/>
      <w:bookmarkEnd w:id="7"/>
    </w:p>
    <w:p w:rsidR="00BB702D" w:rsidRPr="000B1FD2" w:rsidRDefault="00BB702D" w:rsidP="00BB702D">
      <w:pPr>
        <w:rPr>
          <w:rFonts w:cs="Arial"/>
          <w:b/>
        </w:rPr>
      </w:pPr>
      <w:r w:rsidRPr="000B1FD2">
        <w:rPr>
          <w:rFonts w:cs="Arial"/>
          <w:b/>
        </w:rPr>
        <w:t>Betrachten Sie die Obstanlagen in Ihrem Betrieb:</w:t>
      </w:r>
    </w:p>
    <w:p w:rsidR="00BB702D" w:rsidRPr="006F43F7" w:rsidRDefault="00BB702D" w:rsidP="00BB702D">
      <w:pPr>
        <w:numPr>
          <w:ilvl w:val="0"/>
          <w:numId w:val="1"/>
        </w:numPr>
        <w:rPr>
          <w:rFonts w:cs="Arial"/>
        </w:rPr>
      </w:pPr>
      <w:r w:rsidRPr="006F43F7">
        <w:rPr>
          <w:rFonts w:cs="Arial"/>
        </w:rPr>
        <w:t>Welche biodiversitätsfördernden Maßnahmen werden bereits umgesetzt?</w:t>
      </w:r>
    </w:p>
    <w:p w:rsidR="00BB702D" w:rsidRDefault="00BB702D" w:rsidP="00BB702D">
      <w:pPr>
        <w:numPr>
          <w:ilvl w:val="0"/>
          <w:numId w:val="1"/>
        </w:numPr>
        <w:rPr>
          <w:rFonts w:cs="Arial"/>
        </w:rPr>
      </w:pPr>
      <w:r w:rsidRPr="006F43F7">
        <w:rPr>
          <w:rFonts w:cs="Arial"/>
        </w:rPr>
        <w:t>Nennen Sie 3 biodiversitätsfördernde Maßnahmen, die zusätzlich in Ihrem Betrieb sinnvoll umgesetzt werden können</w:t>
      </w:r>
      <w:r>
        <w:rPr>
          <w:rFonts w:cs="Arial"/>
        </w:rPr>
        <w:t xml:space="preserve"> und begründen Sie Ihre Aussage.</w:t>
      </w:r>
      <w:r w:rsidRPr="006F43F7">
        <w:rPr>
          <w:rFonts w:cs="Arial"/>
        </w:rPr>
        <w:t xml:space="preserve"> </w:t>
      </w:r>
    </w:p>
    <w:p w:rsidR="00BB702D" w:rsidRDefault="00BB702D" w:rsidP="00BB702D">
      <w:pPr>
        <w:rPr>
          <w:rFonts w:cs="Arial"/>
        </w:rPr>
      </w:pPr>
    </w:p>
    <w:p w:rsidR="00BB702D" w:rsidRPr="000B1FD2" w:rsidRDefault="00BB702D" w:rsidP="00BB702D">
      <w:pPr>
        <w:rPr>
          <w:rFonts w:cs="Arial"/>
          <w:b/>
        </w:rPr>
      </w:pPr>
      <w:r w:rsidRPr="000B1FD2">
        <w:rPr>
          <w:rFonts w:cs="Arial"/>
          <w:b/>
        </w:rPr>
        <w:t>Ergebnis:</w:t>
      </w:r>
    </w:p>
    <w:p w:rsidR="00BB702D" w:rsidRDefault="00BB702D" w:rsidP="00BB702D">
      <w:pPr>
        <w:rPr>
          <w:rFonts w:cs="Arial"/>
        </w:rPr>
      </w:pPr>
    </w:p>
    <w:p w:rsidR="00BB702D" w:rsidRPr="00BB702D" w:rsidRDefault="00BB702D" w:rsidP="00BB702D">
      <w:pPr>
        <w:rPr>
          <w:rFonts w:cs="Arial"/>
        </w:rPr>
      </w:pPr>
      <w:r>
        <w:rPr>
          <w:rFonts w:cs="Arial"/>
        </w:rPr>
        <w:br w:type="page"/>
      </w:r>
    </w:p>
    <w:p w:rsidR="00BB702D" w:rsidRDefault="00BB702D" w:rsidP="00BB702D">
      <w:pPr>
        <w:pStyle w:val="berschrift-3-Arbeitsauftrge"/>
        <w:rPr>
          <w:color w:val="auto"/>
        </w:rPr>
      </w:pPr>
      <w:r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lastRenderedPageBreak/>
        <w:drawing>
          <wp:anchor distT="0" distB="0" distL="114300" distR="114300" simplePos="0" relativeHeight="251661312" behindDoc="0" locked="0" layoutInCell="1" allowOverlap="1" wp14:anchorId="57A4C799" wp14:editId="678A20CE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1FD2"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t>Aufgabe A</w:t>
      </w:r>
      <w:r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t>2:</w:t>
      </w:r>
      <w:r w:rsidRPr="000B1FD2">
        <w:rPr>
          <w:color w:val="auto"/>
        </w:rPr>
        <w:t xml:space="preserve"> </w:t>
      </w:r>
      <w:r w:rsidRPr="00B60C3E">
        <w:rPr>
          <w:color w:val="auto"/>
        </w:rPr>
        <w:br/>
      </w:r>
    </w:p>
    <w:p w:rsidR="00BB702D" w:rsidRPr="00BB702D" w:rsidRDefault="00BB702D" w:rsidP="00BB702D">
      <w:pPr>
        <w:rPr>
          <w:rFonts w:cs="Arial"/>
        </w:rPr>
      </w:pPr>
      <w:r w:rsidRPr="00BB702D">
        <w:rPr>
          <w:rFonts w:cs="Arial"/>
        </w:rPr>
        <w:t xml:space="preserve">Welche Schritte sind notwendig, um einen mehrjährigen Blühstreifen erfolgreich zu etablieren? </w:t>
      </w:r>
    </w:p>
    <w:p w:rsidR="00BB702D" w:rsidRDefault="00BB702D" w:rsidP="00BB702D">
      <w:pPr>
        <w:rPr>
          <w:rFonts w:cs="Arial"/>
        </w:rPr>
      </w:pPr>
      <w:r w:rsidRPr="00BB702D">
        <w:rPr>
          <w:rFonts w:cs="Arial"/>
        </w:rPr>
        <w:t xml:space="preserve"> Die folgende Tabelle kann als Hilfestellung verwendet werden.</w:t>
      </w:r>
    </w:p>
    <w:p w:rsidR="00BB702D" w:rsidRDefault="00BB702D" w:rsidP="00BB702D">
      <w:pPr>
        <w:rPr>
          <w:rFonts w:cs="Arial"/>
        </w:rPr>
      </w:pPr>
    </w:p>
    <w:p w:rsidR="00BB702D" w:rsidRDefault="00BB702D" w:rsidP="00BB702D">
      <w:pPr>
        <w:rPr>
          <w:rFonts w:cs="Arial"/>
        </w:rPr>
      </w:pPr>
      <w:r w:rsidRPr="00B60C3E">
        <w:rPr>
          <w:noProof/>
        </w:rPr>
        <w:drawing>
          <wp:inline distT="0" distB="0" distL="0" distR="0" wp14:anchorId="0B8FC034" wp14:editId="24CD4483">
            <wp:extent cx="4152900" cy="1188953"/>
            <wp:effectExtent l="0" t="0" r="0" b="0"/>
            <wp:docPr id="3" name="table">
              <a:extLst xmlns:a="http://schemas.openxmlformats.org/drawingml/2006/main">
                <a:ext uri="{FF2B5EF4-FFF2-40B4-BE49-F238E27FC236}">
                  <a16:creationId xmlns:a16="http://schemas.microsoft.com/office/drawing/2014/main" id="{535E7227-50CE-4DE5-AD97-EAFE1C69A4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>
                      <a:extLst>
                        <a:ext uri="{FF2B5EF4-FFF2-40B4-BE49-F238E27FC236}">
                          <a16:creationId xmlns:a16="http://schemas.microsoft.com/office/drawing/2014/main" id="{535E7227-50CE-4DE5-AD97-EAFE1C69A4C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3759" cy="12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02D" w:rsidRDefault="00BB702D" w:rsidP="00BB702D">
      <w:pPr>
        <w:rPr>
          <w:rFonts w:cs="Arial"/>
        </w:rPr>
      </w:pPr>
    </w:p>
    <w:p w:rsidR="00BB702D" w:rsidRPr="000B1FD2" w:rsidRDefault="00BB702D" w:rsidP="00BB702D">
      <w:pPr>
        <w:rPr>
          <w:rFonts w:cs="Arial"/>
          <w:b/>
        </w:rPr>
      </w:pPr>
      <w:r w:rsidRPr="000B1FD2">
        <w:rPr>
          <w:rFonts w:cs="Arial"/>
          <w:b/>
        </w:rPr>
        <w:t>Ergebnis:</w:t>
      </w:r>
    </w:p>
    <w:p w:rsidR="00BB702D" w:rsidRDefault="00BB702D" w:rsidP="00BB702D">
      <w:pPr>
        <w:rPr>
          <w:rFonts w:cs="Arial"/>
        </w:rPr>
      </w:pPr>
    </w:p>
    <w:p w:rsidR="00BB702D" w:rsidRDefault="00BB702D">
      <w:pPr>
        <w:rPr>
          <w:rFonts w:cs="Arial"/>
        </w:rPr>
      </w:pPr>
      <w:r>
        <w:rPr>
          <w:rFonts w:cs="Arial"/>
        </w:rPr>
        <w:br w:type="page"/>
      </w:r>
    </w:p>
    <w:p w:rsidR="00BB702D" w:rsidRPr="000B1FD2" w:rsidRDefault="00BB702D" w:rsidP="00BB702D">
      <w:pPr>
        <w:pStyle w:val="berschrift-3-Arbeitsauftrge"/>
        <w:rPr>
          <w:rFonts w:asciiTheme="minorHAnsi" w:hAnsiTheme="minorHAnsi" w:cstheme="minorHAnsi"/>
          <w:color w:val="auto"/>
          <w:sz w:val="28"/>
        </w:rPr>
      </w:pPr>
      <w:r w:rsidRPr="00B60C3E">
        <w:rPr>
          <w:noProof/>
          <w:lang w:eastAsia="de-DE"/>
        </w:rPr>
        <w:lastRenderedPageBreak/>
        <w:drawing>
          <wp:anchor distT="0" distB="0" distL="114300" distR="114300" simplePos="0" relativeHeight="251663360" behindDoc="0" locked="0" layoutInCell="1" allowOverlap="1" wp14:anchorId="57A4C799" wp14:editId="678A20CE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2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1FD2" w:rsidRPr="000B1FD2">
        <w:rPr>
          <w:noProof/>
          <w:color w:val="auto"/>
          <w:lang w:eastAsia="de-DE"/>
        </w:rPr>
        <w:t xml:space="preserve"> </w:t>
      </w:r>
      <w:r w:rsidR="000B1FD2"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t>Aufgabe A</w:t>
      </w:r>
      <w:r w:rsidRPr="000B1FD2">
        <w:rPr>
          <w:rFonts w:asciiTheme="minorHAnsi" w:hAnsiTheme="minorHAnsi" w:cstheme="minorHAnsi"/>
          <w:color w:val="auto"/>
          <w:sz w:val="28"/>
        </w:rPr>
        <w:t xml:space="preserve">3: </w:t>
      </w:r>
      <w:r w:rsidRPr="000B1FD2">
        <w:rPr>
          <w:rFonts w:asciiTheme="minorHAnsi" w:hAnsiTheme="minorHAnsi" w:cstheme="minorHAnsi"/>
          <w:color w:val="auto"/>
          <w:sz w:val="28"/>
        </w:rPr>
        <w:br/>
      </w:r>
    </w:p>
    <w:p w:rsidR="00BB702D" w:rsidRPr="00B60C3E" w:rsidRDefault="00BB702D" w:rsidP="00BB702D">
      <w:pPr>
        <w:rPr>
          <w:rFonts w:cs="Arial"/>
        </w:rPr>
      </w:pPr>
      <w:r w:rsidRPr="00B60C3E">
        <w:rPr>
          <w:rFonts w:cs="Arial"/>
        </w:rPr>
        <w:t xml:space="preserve">Auf landwirtschaftlichen Flächen müssen nach § 29 WG Baden-Württemberg </w:t>
      </w:r>
      <w:r w:rsidRPr="00B60C3E">
        <w:rPr>
          <w:rFonts w:cs="Arial"/>
          <w:b/>
          <w:bCs/>
        </w:rPr>
        <w:t xml:space="preserve">im Außenbereich 10 m Abstand </w:t>
      </w:r>
      <w:r w:rsidRPr="00B60C3E">
        <w:rPr>
          <w:rFonts w:cs="Arial"/>
        </w:rPr>
        <w:t>zu Gewässern eingehalten werden, auf denen keine (intensive) Nutzung stattfinden darf.</w:t>
      </w:r>
    </w:p>
    <w:p w:rsidR="00BB702D" w:rsidRPr="00B60C3E" w:rsidRDefault="00BB702D" w:rsidP="00BB702D">
      <w:pPr>
        <w:numPr>
          <w:ilvl w:val="0"/>
          <w:numId w:val="2"/>
        </w:numPr>
        <w:spacing w:before="120" w:after="240" w:line="240" w:lineRule="auto"/>
        <w:rPr>
          <w:rFonts w:cs="Arial"/>
        </w:rPr>
      </w:pPr>
      <w:r w:rsidRPr="00B60C3E">
        <w:rPr>
          <w:rFonts w:cs="Arial"/>
        </w:rPr>
        <w:t>Welche biodiversitätsfördernden Maßnahmen bieten sich auf diesen Gewässerrandstreifen an?</w:t>
      </w:r>
    </w:p>
    <w:p w:rsidR="00BB702D" w:rsidRPr="00B60C3E" w:rsidRDefault="00BB702D" w:rsidP="000B1FD2">
      <w:pPr>
        <w:numPr>
          <w:ilvl w:val="0"/>
          <w:numId w:val="2"/>
        </w:numPr>
        <w:spacing w:before="120" w:after="240" w:line="240" w:lineRule="auto"/>
        <w:ind w:left="714" w:hanging="357"/>
        <w:rPr>
          <w:rFonts w:cs="Arial"/>
        </w:rPr>
      </w:pPr>
      <w:r w:rsidRPr="00B60C3E">
        <w:rPr>
          <w:rFonts w:cs="Arial"/>
        </w:rPr>
        <w:t xml:space="preserve">Welchen Mehrwert kann der Betrieb daraus mitnehmen? </w:t>
      </w:r>
    </w:p>
    <w:p w:rsidR="00111AAF" w:rsidRDefault="00BB702D">
      <w:r w:rsidRPr="00B60C3E">
        <w:rPr>
          <w:noProof/>
        </w:rPr>
        <w:drawing>
          <wp:inline distT="0" distB="0" distL="0" distR="0" wp14:anchorId="413303F3" wp14:editId="5D2B4742">
            <wp:extent cx="5553710" cy="2682240"/>
            <wp:effectExtent l="0" t="0" r="889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702D" w:rsidRDefault="00BB702D" w:rsidP="00BB702D">
      <w:r w:rsidRPr="00B60C3E">
        <w:t xml:space="preserve">Quelle: Merkblätter für die Umweltgerechte Landbewirtschaftung, Nr. 36, September 2018. Gewässerrandstreifen in Baden-Württemberg. Anforderungen und praktische Umsetzung für die Landwirtschaft. Zeichnungen; </w:t>
      </w:r>
      <w:proofErr w:type="spellStart"/>
      <w:r w:rsidRPr="00B60C3E">
        <w:t>Maerzke</w:t>
      </w:r>
      <w:proofErr w:type="spellEnd"/>
      <w:r w:rsidRPr="00B60C3E">
        <w:t>/Büro am Fluss.</w:t>
      </w:r>
    </w:p>
    <w:p w:rsidR="00BB702D" w:rsidRDefault="00BB702D" w:rsidP="00BB702D"/>
    <w:p w:rsidR="00BB702D" w:rsidRPr="000B1FD2" w:rsidRDefault="00BB702D" w:rsidP="00BB702D">
      <w:pPr>
        <w:rPr>
          <w:b/>
        </w:rPr>
      </w:pPr>
      <w:r w:rsidRPr="000B1FD2">
        <w:rPr>
          <w:b/>
        </w:rPr>
        <w:t>Ergebnis:</w:t>
      </w:r>
    </w:p>
    <w:p w:rsidR="00BB702D" w:rsidRDefault="00BB702D"/>
    <w:p w:rsidR="000B1FD2" w:rsidRDefault="000B1FD2"/>
    <w:p w:rsidR="000B1FD2" w:rsidRDefault="000B1FD2"/>
    <w:p w:rsidR="000B1FD2" w:rsidRDefault="000B1FD2"/>
    <w:p w:rsidR="000B1FD2" w:rsidRDefault="000B1FD2"/>
    <w:p w:rsidR="000B1FD2" w:rsidRDefault="000B1FD2"/>
    <w:p w:rsidR="000B1FD2" w:rsidRDefault="000B1FD2"/>
    <w:p w:rsidR="000B1FD2" w:rsidRDefault="000B1FD2"/>
    <w:p w:rsidR="000B1FD2" w:rsidRDefault="000B1FD2"/>
    <w:p w:rsidR="000B1FD2" w:rsidRDefault="000B1FD2"/>
    <w:p w:rsidR="000B1FD2" w:rsidRDefault="000B1FD2"/>
    <w:p w:rsidR="000B1FD2" w:rsidRDefault="000B1FD2" w:rsidP="000B1FD2">
      <w:pPr>
        <w:pStyle w:val="berschrift-3-Arbeitsauftrge"/>
        <w:rPr>
          <w:rFonts w:asciiTheme="minorHAnsi" w:hAnsiTheme="minorHAnsi" w:cstheme="minorHAnsi"/>
          <w:noProof/>
          <w:color w:val="auto"/>
          <w:sz w:val="28"/>
          <w:lang w:eastAsia="de-DE"/>
        </w:rPr>
      </w:pPr>
      <w:r>
        <w:rPr>
          <w:rFonts w:asciiTheme="minorHAnsi" w:hAnsiTheme="minorHAnsi" w:cstheme="minorHAnsi"/>
          <w:noProof/>
          <w:color w:val="auto"/>
          <w:sz w:val="28"/>
          <w:lang w:eastAsia="de-DE"/>
        </w:rPr>
        <w:lastRenderedPageBreak/>
        <w:drawing>
          <wp:anchor distT="0" distB="0" distL="114300" distR="114300" simplePos="0" relativeHeight="251664384" behindDoc="0" locked="0" layoutInCell="1" allowOverlap="1" wp14:anchorId="50D940DA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494030" cy="499745"/>
            <wp:effectExtent l="0" t="0" r="1270" b="0"/>
            <wp:wrapThrough wrapText="bothSides">
              <wp:wrapPolygon edited="0">
                <wp:start x="0" y="0"/>
                <wp:lineTo x="0" y="20584"/>
                <wp:lineTo x="20823" y="20584"/>
                <wp:lineTo x="20823" y="0"/>
                <wp:lineTo x="0" y="0"/>
              </wp:wrapPolygon>
            </wp:wrapThrough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B1FD2">
        <w:rPr>
          <w:rFonts w:asciiTheme="minorHAnsi" w:hAnsiTheme="minorHAnsi" w:cstheme="minorHAnsi"/>
          <w:noProof/>
          <w:color w:val="auto"/>
          <w:sz w:val="28"/>
          <w:lang w:eastAsia="de-DE"/>
        </w:rPr>
        <w:t>Aufgabe A</w:t>
      </w:r>
      <w:r>
        <w:rPr>
          <w:rFonts w:asciiTheme="minorHAnsi" w:hAnsiTheme="minorHAnsi" w:cstheme="minorHAnsi"/>
          <w:noProof/>
          <w:color w:val="auto"/>
          <w:sz w:val="28"/>
          <w:lang w:eastAsia="de-DE"/>
        </w:rPr>
        <w:t>4 – Sommeraufgabe:</w:t>
      </w:r>
    </w:p>
    <w:p w:rsidR="000B1FD2" w:rsidRPr="000B1FD2" w:rsidRDefault="000B1FD2" w:rsidP="000B1FD2">
      <w:pPr>
        <w:pStyle w:val="berschrift-3-Arbeitsauftrge"/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</w:pP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 xml:space="preserve">Bauen oder kaufen Sie eine </w:t>
      </w:r>
      <w:r w:rsidRPr="000B1FD2">
        <w:rPr>
          <w:rFonts w:asciiTheme="minorHAnsi" w:eastAsiaTheme="minorHAnsi" w:hAnsiTheme="minorHAnsi" w:cs="Arial"/>
          <w:bCs w:val="0"/>
          <w:iCs w:val="0"/>
          <w:color w:val="auto"/>
          <w:sz w:val="22"/>
          <w:szCs w:val="22"/>
        </w:rPr>
        <w:t>Wildbienen-Nisthilfe und setzen Sie jeweils 25 gehörnte und 25 rote</w:t>
      </w:r>
      <w:r w:rsidRPr="000B1FD2">
        <w:rPr>
          <w:rFonts w:asciiTheme="minorHAnsi" w:eastAsiaTheme="minorHAnsi" w:hAnsiTheme="minorHAnsi" w:cs="Arial"/>
          <w:bCs w:val="0"/>
          <w:iCs w:val="0"/>
          <w:color w:val="auto"/>
          <w:sz w:val="22"/>
          <w:szCs w:val="22"/>
        </w:rPr>
        <w:br/>
        <w:t xml:space="preserve">   Mauerbienen-Kokons</w:t>
      </w:r>
      <w:r w:rsidRPr="000B1FD2">
        <w:rPr>
          <w:rFonts w:asciiTheme="minorHAnsi" w:eastAsiaTheme="minorHAnsi" w:hAnsiTheme="minorHAnsi" w:cs="Arial"/>
          <w:bCs w:val="0"/>
          <w:i/>
          <w:iCs w:val="0"/>
          <w:color w:val="auto"/>
          <w:sz w:val="22"/>
          <w:szCs w:val="22"/>
        </w:rPr>
        <w:t xml:space="preserve"> </w:t>
      </w: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 xml:space="preserve">ein. Beobachten Sie </w:t>
      </w:r>
      <w:r w:rsidR="00535D0C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>F</w:t>
      </w: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 xml:space="preserve">olgendes über den Sommer und halten Sie Ihre </w:t>
      </w:r>
      <w:r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br/>
        <w:t xml:space="preserve">   </w:t>
      </w: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 xml:space="preserve">Beobachtungen </w:t>
      </w:r>
      <w:r w:rsidR="00297D55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 xml:space="preserve">in einem kleinen Bericht </w:t>
      </w: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>fest:</w:t>
      </w:r>
    </w:p>
    <w:p w:rsidR="000B1FD2" w:rsidRDefault="00535D0C" w:rsidP="000B1FD2">
      <w:pPr>
        <w:pStyle w:val="berschrift-3-Arbeitsauftrge"/>
        <w:numPr>
          <w:ilvl w:val="0"/>
          <w:numId w:val="3"/>
        </w:numPr>
        <w:spacing w:before="120"/>
        <w:ind w:left="714" w:hanging="357"/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</w:pP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>Wie hoch ist die Belegungsrate Ihrer Nisthilfen im/nach dem Sommer?</w:t>
      </w:r>
    </w:p>
    <w:p w:rsidR="005E383A" w:rsidRPr="000B1FD2" w:rsidRDefault="00535D0C" w:rsidP="000B1FD2">
      <w:pPr>
        <w:pStyle w:val="berschrift-3-Arbeitsauftrge"/>
        <w:numPr>
          <w:ilvl w:val="0"/>
          <w:numId w:val="3"/>
        </w:numPr>
        <w:spacing w:before="120"/>
        <w:ind w:left="714" w:hanging="357"/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</w:pP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>Gibt es Unterschiede bei den verschiedenen Arten?</w:t>
      </w:r>
    </w:p>
    <w:p w:rsidR="005E383A" w:rsidRPr="000B1FD2" w:rsidRDefault="00535D0C" w:rsidP="000B1FD2">
      <w:pPr>
        <w:pStyle w:val="berschrift-3-Arbeitsauftrge"/>
        <w:numPr>
          <w:ilvl w:val="0"/>
          <w:numId w:val="3"/>
        </w:numPr>
        <w:spacing w:before="120"/>
        <w:ind w:left="714" w:hanging="357"/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</w:pP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>Wie könnten die Mauerbienen stärker gefördert werden?</w:t>
      </w:r>
    </w:p>
    <w:p w:rsidR="007550D1" w:rsidRDefault="000B1FD2" w:rsidP="00DC6EB9">
      <w:pPr>
        <w:pStyle w:val="berschrift-3-Arbeitsauftrge"/>
        <w:rPr>
          <w:rFonts w:asciiTheme="minorHAnsi" w:hAnsiTheme="minorHAnsi" w:cstheme="minorHAnsi"/>
          <w:b w:val="0"/>
          <w:noProof/>
          <w:color w:val="auto"/>
          <w:sz w:val="22"/>
          <w:szCs w:val="22"/>
          <w:lang w:eastAsia="de-DE"/>
        </w:rPr>
      </w:pPr>
      <w:r w:rsidRPr="000B1FD2">
        <w:rPr>
          <w:rFonts w:asciiTheme="minorHAnsi" w:eastAsiaTheme="minorHAnsi" w:hAnsiTheme="minorHAnsi" w:cs="Arial"/>
          <w:b w:val="0"/>
          <w:bCs w:val="0"/>
          <w:iCs w:val="0"/>
          <w:color w:val="auto"/>
          <w:sz w:val="22"/>
          <w:szCs w:val="22"/>
        </w:rPr>
        <w:t xml:space="preserve">Infos dazu finden Sie z.B. unter </w:t>
      </w:r>
      <w:hyperlink r:id="rId11" w:history="1">
        <w:r w:rsidRPr="0017593C">
          <w:rPr>
            <w:rStyle w:val="Hyperlink"/>
            <w:rFonts w:asciiTheme="minorHAnsi" w:eastAsiaTheme="minorHAnsi" w:hAnsiTheme="minorHAnsi" w:cstheme="minorHAnsi"/>
            <w:b w:val="0"/>
            <w:bCs w:val="0"/>
            <w:iCs w:val="0"/>
            <w:sz w:val="22"/>
            <w:szCs w:val="22"/>
          </w:rPr>
          <w:t>www.mauerbienen-shop.com</w:t>
        </w:r>
      </w:hyperlink>
      <w:r>
        <w:rPr>
          <w:rFonts w:asciiTheme="minorHAnsi" w:eastAsiaTheme="minorHAnsi" w:hAnsiTheme="minorHAnsi" w:cstheme="minorHAnsi"/>
          <w:b w:val="0"/>
          <w:bCs w:val="0"/>
          <w:iCs w:val="0"/>
          <w:color w:val="auto"/>
          <w:sz w:val="22"/>
          <w:szCs w:val="22"/>
        </w:rPr>
        <w:t xml:space="preserve">  </w:t>
      </w:r>
      <w:r>
        <w:rPr>
          <w:rFonts w:asciiTheme="minorHAnsi" w:hAnsiTheme="minorHAnsi" w:cstheme="minorHAnsi"/>
          <w:noProof/>
          <w:color w:val="auto"/>
          <w:sz w:val="28"/>
          <w:lang w:eastAsia="de-DE"/>
        </w:rPr>
        <w:t xml:space="preserve"> </w:t>
      </w:r>
      <w:r w:rsidR="00DC6EB9">
        <w:rPr>
          <w:rFonts w:asciiTheme="minorHAnsi" w:hAnsiTheme="minorHAnsi" w:cstheme="minorHAnsi"/>
          <w:noProof/>
          <w:color w:val="auto"/>
          <w:sz w:val="28"/>
          <w:lang w:eastAsia="de-DE"/>
        </w:rPr>
        <w:br/>
        <w:t xml:space="preserve">   </w:t>
      </w:r>
      <w:r w:rsidR="00DC6EB9">
        <w:rPr>
          <w:rFonts w:asciiTheme="minorHAnsi" w:hAnsiTheme="minorHAnsi" w:cstheme="minorHAnsi"/>
          <w:noProof/>
          <w:color w:val="auto"/>
          <w:sz w:val="28"/>
          <w:lang w:eastAsia="de-DE"/>
        </w:rPr>
        <w:tab/>
      </w:r>
      <w:r w:rsidR="00DC6EB9">
        <w:rPr>
          <w:rFonts w:asciiTheme="minorHAnsi" w:hAnsiTheme="minorHAnsi" w:cstheme="minorHAnsi"/>
          <w:noProof/>
          <w:color w:val="auto"/>
          <w:sz w:val="28"/>
          <w:lang w:eastAsia="de-DE"/>
        </w:rPr>
        <w:tab/>
      </w:r>
      <w:r w:rsidR="00DC6EB9">
        <w:rPr>
          <w:rFonts w:asciiTheme="minorHAnsi" w:hAnsiTheme="minorHAnsi" w:cstheme="minorHAnsi"/>
          <w:noProof/>
          <w:color w:val="auto"/>
          <w:sz w:val="28"/>
          <w:lang w:eastAsia="de-DE"/>
        </w:rPr>
        <w:tab/>
      </w:r>
      <w:r w:rsidR="00DC6EB9">
        <w:rPr>
          <w:rFonts w:asciiTheme="minorHAnsi" w:hAnsiTheme="minorHAnsi" w:cstheme="minorHAnsi"/>
          <w:noProof/>
          <w:color w:val="auto"/>
          <w:sz w:val="28"/>
          <w:lang w:eastAsia="de-DE"/>
        </w:rPr>
        <w:tab/>
      </w:r>
      <w:hyperlink r:id="rId12" w:history="1">
        <w:r w:rsidR="00DC6EB9" w:rsidRPr="0017593C">
          <w:rPr>
            <w:rStyle w:val="Hyperlink"/>
            <w:rFonts w:asciiTheme="minorHAnsi" w:hAnsiTheme="minorHAnsi" w:cstheme="minorHAnsi"/>
            <w:b w:val="0"/>
            <w:noProof/>
            <w:sz w:val="22"/>
            <w:szCs w:val="22"/>
            <w:lang w:eastAsia="de-DE"/>
          </w:rPr>
          <w:t>https://bienen.open-academy.com/nisthilfen-fuer-mauerbienen/</w:t>
        </w:r>
      </w:hyperlink>
      <w:r w:rsidR="00DC6EB9" w:rsidRPr="00DC6EB9">
        <w:rPr>
          <w:rFonts w:asciiTheme="minorHAnsi" w:hAnsiTheme="minorHAnsi" w:cstheme="minorHAnsi"/>
          <w:b w:val="0"/>
          <w:noProof/>
          <w:color w:val="auto"/>
          <w:sz w:val="22"/>
          <w:szCs w:val="22"/>
          <w:lang w:eastAsia="de-DE"/>
        </w:rPr>
        <w:t xml:space="preserve"> </w:t>
      </w:r>
      <w:r w:rsidR="007550D1">
        <w:rPr>
          <w:rFonts w:asciiTheme="minorHAnsi" w:hAnsiTheme="minorHAnsi" w:cstheme="minorHAnsi"/>
          <w:b w:val="0"/>
          <w:noProof/>
          <w:color w:val="auto"/>
          <w:sz w:val="22"/>
          <w:szCs w:val="22"/>
          <w:lang w:eastAsia="de-DE"/>
        </w:rPr>
        <w:br/>
        <w:t xml:space="preserve">                                                         </w:t>
      </w:r>
      <w:r w:rsidR="007550D1" w:rsidRPr="007550D1">
        <w:rPr>
          <w:rFonts w:asciiTheme="minorHAnsi" w:hAnsiTheme="minorHAnsi" w:cstheme="minorHAnsi"/>
          <w:b w:val="0"/>
          <w:noProof/>
          <w:color w:val="auto"/>
          <w:sz w:val="22"/>
          <w:szCs w:val="22"/>
          <w:lang w:eastAsia="de-DE"/>
        </w:rPr>
        <w:t>01_04_Anleitung_Wildbienenhaus</w:t>
      </w:r>
      <w:r w:rsidR="007550D1">
        <w:rPr>
          <w:rFonts w:asciiTheme="minorHAnsi" w:hAnsiTheme="minorHAnsi" w:cstheme="minorHAnsi"/>
          <w:b w:val="0"/>
          <w:noProof/>
          <w:color w:val="auto"/>
          <w:sz w:val="22"/>
          <w:szCs w:val="22"/>
          <w:lang w:eastAsia="de-DE"/>
        </w:rPr>
        <w:t xml:space="preserve"> </w:t>
      </w:r>
      <w:bookmarkStart w:id="8" w:name="_GoBack"/>
      <w:bookmarkEnd w:id="8"/>
      <w:r w:rsidR="007550D1">
        <w:rPr>
          <w:rFonts w:asciiTheme="minorHAnsi" w:hAnsiTheme="minorHAnsi" w:cstheme="minorHAnsi"/>
          <w:b w:val="0"/>
          <w:noProof/>
          <w:color w:val="auto"/>
          <w:sz w:val="22"/>
          <w:szCs w:val="22"/>
          <w:lang w:eastAsia="de-DE"/>
        </w:rPr>
        <w:t xml:space="preserve">      </w:t>
      </w:r>
    </w:p>
    <w:p w:rsidR="007550D1" w:rsidRPr="00DC6EB9" w:rsidRDefault="007550D1" w:rsidP="00DC6EB9">
      <w:pPr>
        <w:pStyle w:val="berschrift-3-Arbeitsauftrge"/>
        <w:rPr>
          <w:rFonts w:asciiTheme="minorHAnsi" w:hAnsiTheme="minorHAnsi" w:cstheme="minorHAnsi"/>
          <w:b w:val="0"/>
          <w:noProof/>
          <w:color w:val="auto"/>
          <w:sz w:val="22"/>
          <w:szCs w:val="22"/>
          <w:lang w:eastAsia="de-DE"/>
        </w:rPr>
      </w:pPr>
    </w:p>
    <w:p w:rsidR="00DC6EB9" w:rsidRDefault="00DC6EB9" w:rsidP="000B1FD2">
      <w:pPr>
        <w:rPr>
          <w:rFonts w:cs="Arial"/>
          <w:b/>
        </w:rPr>
      </w:pPr>
    </w:p>
    <w:p w:rsidR="000B1FD2" w:rsidRDefault="007550D1" w:rsidP="000B1FD2">
      <w:pPr>
        <w:rPr>
          <w:rFonts w:cs="Arial"/>
          <w:b/>
        </w:rPr>
      </w:pPr>
      <w:r>
        <w:rPr>
          <w:rFonts w:cs="Arial"/>
          <w:b/>
        </w:rPr>
        <w:t>Notizen</w:t>
      </w:r>
      <w:r w:rsidR="000B1FD2" w:rsidRPr="000B1FD2">
        <w:rPr>
          <w:rFonts w:cs="Arial"/>
          <w:b/>
        </w:rPr>
        <w:t>:</w:t>
      </w:r>
    </w:p>
    <w:p w:rsidR="00DC6EB9" w:rsidRDefault="00DC6EB9" w:rsidP="000B1FD2">
      <w:pPr>
        <w:rPr>
          <w:rFonts w:cs="Arial"/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2885"/>
      </w:tblGrid>
      <w:tr w:rsidR="00DC6EB9" w:rsidTr="00DC6EB9">
        <w:trPr>
          <w:trHeight w:val="499"/>
        </w:trPr>
        <w:tc>
          <w:tcPr>
            <w:tcW w:w="3020" w:type="dxa"/>
          </w:tcPr>
          <w:p w:rsidR="00DC6EB9" w:rsidRDefault="00DC6EB9" w:rsidP="000B1FD2">
            <w:pPr>
              <w:rPr>
                <w:rFonts w:cs="Arial"/>
                <w:b/>
              </w:rPr>
            </w:pPr>
          </w:p>
        </w:tc>
        <w:tc>
          <w:tcPr>
            <w:tcW w:w="3021" w:type="dxa"/>
          </w:tcPr>
          <w:p w:rsidR="00DC6EB9" w:rsidRPr="00DC6EB9" w:rsidRDefault="00DC6EB9" w:rsidP="00DC6EB9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C6EB9">
              <w:rPr>
                <w:rFonts w:cs="Arial"/>
                <w:b/>
                <w:sz w:val="28"/>
                <w:szCs w:val="28"/>
              </w:rPr>
              <w:t>Rote Mauerbiene</w:t>
            </w:r>
          </w:p>
        </w:tc>
        <w:tc>
          <w:tcPr>
            <w:tcW w:w="2885" w:type="dxa"/>
          </w:tcPr>
          <w:p w:rsidR="00DC6EB9" w:rsidRPr="00DC6EB9" w:rsidRDefault="00DC6EB9" w:rsidP="00DC6EB9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C6EB9">
              <w:rPr>
                <w:rFonts w:cs="Arial"/>
                <w:b/>
                <w:sz w:val="28"/>
                <w:szCs w:val="28"/>
              </w:rPr>
              <w:t>Geflügelte Mauerbiene</w:t>
            </w:r>
          </w:p>
        </w:tc>
      </w:tr>
      <w:tr w:rsidR="00DC6EB9" w:rsidTr="00DC6EB9">
        <w:trPr>
          <w:trHeight w:val="504"/>
        </w:trPr>
        <w:tc>
          <w:tcPr>
            <w:tcW w:w="3020" w:type="dxa"/>
          </w:tcPr>
          <w:p w:rsidR="00DC6EB9" w:rsidRDefault="00DC6EB9" w:rsidP="000B1FD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Belegungsrate</w:t>
            </w:r>
          </w:p>
        </w:tc>
        <w:tc>
          <w:tcPr>
            <w:tcW w:w="3021" w:type="dxa"/>
          </w:tcPr>
          <w:p w:rsidR="00DC6EB9" w:rsidRDefault="00DC6EB9" w:rsidP="000B1FD2">
            <w:pPr>
              <w:rPr>
                <w:rFonts w:cs="Arial"/>
                <w:b/>
              </w:rPr>
            </w:pPr>
          </w:p>
        </w:tc>
        <w:tc>
          <w:tcPr>
            <w:tcW w:w="2885" w:type="dxa"/>
          </w:tcPr>
          <w:p w:rsidR="00DC6EB9" w:rsidRDefault="00DC6EB9" w:rsidP="000B1FD2">
            <w:pPr>
              <w:rPr>
                <w:rFonts w:cs="Arial"/>
                <w:b/>
              </w:rPr>
            </w:pPr>
          </w:p>
        </w:tc>
      </w:tr>
      <w:tr w:rsidR="00DC6EB9" w:rsidTr="007550D1">
        <w:trPr>
          <w:trHeight w:val="1910"/>
        </w:trPr>
        <w:tc>
          <w:tcPr>
            <w:tcW w:w="3020" w:type="dxa"/>
          </w:tcPr>
          <w:p w:rsidR="00DC6EB9" w:rsidRDefault="00DC6EB9" w:rsidP="000B1FD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Besondere Merkmale /Unterschiede</w:t>
            </w:r>
          </w:p>
        </w:tc>
        <w:tc>
          <w:tcPr>
            <w:tcW w:w="3021" w:type="dxa"/>
          </w:tcPr>
          <w:p w:rsidR="00DC6EB9" w:rsidRDefault="00DC6EB9" w:rsidP="000B1FD2">
            <w:pPr>
              <w:rPr>
                <w:rFonts w:cs="Arial"/>
                <w:b/>
              </w:rPr>
            </w:pPr>
          </w:p>
        </w:tc>
        <w:tc>
          <w:tcPr>
            <w:tcW w:w="2885" w:type="dxa"/>
          </w:tcPr>
          <w:p w:rsidR="00DC6EB9" w:rsidRDefault="00DC6EB9" w:rsidP="000B1FD2">
            <w:pPr>
              <w:rPr>
                <w:rFonts w:cs="Arial"/>
                <w:b/>
              </w:rPr>
            </w:pPr>
          </w:p>
        </w:tc>
      </w:tr>
      <w:tr w:rsidR="00DC6EB9" w:rsidTr="007550D1">
        <w:trPr>
          <w:trHeight w:val="1979"/>
        </w:trPr>
        <w:tc>
          <w:tcPr>
            <w:tcW w:w="3020" w:type="dxa"/>
          </w:tcPr>
          <w:p w:rsidR="00DC6EB9" w:rsidRDefault="00DC6EB9" w:rsidP="000B1FD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Förderung</w:t>
            </w:r>
          </w:p>
        </w:tc>
        <w:tc>
          <w:tcPr>
            <w:tcW w:w="3021" w:type="dxa"/>
          </w:tcPr>
          <w:p w:rsidR="00DC6EB9" w:rsidRDefault="00DC6EB9" w:rsidP="000B1FD2">
            <w:pPr>
              <w:rPr>
                <w:rFonts w:cs="Arial"/>
                <w:b/>
              </w:rPr>
            </w:pPr>
          </w:p>
        </w:tc>
        <w:tc>
          <w:tcPr>
            <w:tcW w:w="2885" w:type="dxa"/>
          </w:tcPr>
          <w:p w:rsidR="00DC6EB9" w:rsidRDefault="00DC6EB9" w:rsidP="000B1FD2">
            <w:pPr>
              <w:rPr>
                <w:rFonts w:cs="Arial"/>
                <w:b/>
              </w:rPr>
            </w:pPr>
          </w:p>
        </w:tc>
      </w:tr>
      <w:tr w:rsidR="00297D55" w:rsidTr="007550D1">
        <w:trPr>
          <w:trHeight w:val="1983"/>
        </w:trPr>
        <w:tc>
          <w:tcPr>
            <w:tcW w:w="3020" w:type="dxa"/>
          </w:tcPr>
          <w:p w:rsidR="00297D55" w:rsidRDefault="00297D55" w:rsidP="000B1FD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Sonstiges:</w:t>
            </w:r>
          </w:p>
        </w:tc>
        <w:tc>
          <w:tcPr>
            <w:tcW w:w="3021" w:type="dxa"/>
          </w:tcPr>
          <w:p w:rsidR="00297D55" w:rsidRDefault="00297D55" w:rsidP="000B1FD2">
            <w:pPr>
              <w:rPr>
                <w:rFonts w:cs="Arial"/>
                <w:b/>
              </w:rPr>
            </w:pPr>
          </w:p>
        </w:tc>
        <w:tc>
          <w:tcPr>
            <w:tcW w:w="2885" w:type="dxa"/>
          </w:tcPr>
          <w:p w:rsidR="00297D55" w:rsidRDefault="00297D55" w:rsidP="000B1FD2">
            <w:pPr>
              <w:rPr>
                <w:rFonts w:cs="Arial"/>
                <w:b/>
              </w:rPr>
            </w:pPr>
          </w:p>
        </w:tc>
      </w:tr>
    </w:tbl>
    <w:p w:rsidR="000B1FD2" w:rsidRDefault="000B1FD2"/>
    <w:sectPr w:rsidR="000B1FD2">
      <w:headerReference w:type="defaul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02D" w:rsidRDefault="00BB702D" w:rsidP="00BB702D">
      <w:pPr>
        <w:spacing w:after="0" w:line="240" w:lineRule="auto"/>
      </w:pPr>
      <w:r>
        <w:separator/>
      </w:r>
    </w:p>
  </w:endnote>
  <w:end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02D" w:rsidRDefault="00BB702D" w:rsidP="00BB702D">
      <w:pPr>
        <w:spacing w:after="0" w:line="240" w:lineRule="auto"/>
      </w:pPr>
      <w:r>
        <w:separator/>
      </w:r>
    </w:p>
  </w:footnote>
  <w:foot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02D" w:rsidRPr="000B1FD2" w:rsidRDefault="000B1FD2">
    <w:pPr>
      <w:pStyle w:val="Kopfzeile"/>
      <w:rPr>
        <w:b/>
        <w:sz w:val="36"/>
        <w:szCs w:val="36"/>
      </w:rPr>
    </w:pPr>
    <w:r w:rsidRPr="000B1FD2">
      <w:rPr>
        <w:b/>
        <w:sz w:val="36"/>
        <w:szCs w:val="36"/>
      </w:rPr>
      <w:t>Arbeitsauftrag</w:t>
    </w:r>
  </w:p>
  <w:p w:rsidR="00BB702D" w:rsidRPr="00BB702D" w:rsidRDefault="00BB702D">
    <w:pPr>
      <w:pStyle w:val="Kopfzeile"/>
      <w:rPr>
        <w:b/>
        <w:color w:val="538135" w:themeColor="accent6" w:themeShade="BF"/>
      </w:rPr>
    </w:pPr>
    <w:r w:rsidRPr="00BB702D">
      <w:rPr>
        <w:b/>
        <w:color w:val="538135" w:themeColor="accent6" w:themeShade="BF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231FD"/>
    <w:multiLevelType w:val="hybridMultilevel"/>
    <w:tmpl w:val="0A720262"/>
    <w:lvl w:ilvl="0" w:tplc="B552B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AA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3CA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9A6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2C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26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1C2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CD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CC9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2E51287"/>
    <w:multiLevelType w:val="hybridMultilevel"/>
    <w:tmpl w:val="0D5CCD12"/>
    <w:lvl w:ilvl="0" w:tplc="CC906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940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EE60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540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26B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B82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7AC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EA7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287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5A62265"/>
    <w:multiLevelType w:val="hybridMultilevel"/>
    <w:tmpl w:val="4476F118"/>
    <w:lvl w:ilvl="0" w:tplc="D540A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068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C8F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B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44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906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B03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21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869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2D"/>
    <w:rsid w:val="000B1FD2"/>
    <w:rsid w:val="001D1B3F"/>
    <w:rsid w:val="00297D55"/>
    <w:rsid w:val="00535D0C"/>
    <w:rsid w:val="005E383A"/>
    <w:rsid w:val="007550D1"/>
    <w:rsid w:val="009E6A64"/>
    <w:rsid w:val="00BB702D"/>
    <w:rsid w:val="00DC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B18EF"/>
  <w15:chartTrackingRefBased/>
  <w15:docId w15:val="{A5A7243C-C9AB-41EE-8104-AA860051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-3-Arbeitsauftrge">
    <w:name w:val="Überschrift-3-Arbeitsaufträge"/>
    <w:basedOn w:val="Standard"/>
    <w:rsid w:val="00BB702D"/>
    <w:pPr>
      <w:keepNext/>
      <w:spacing w:before="480" w:after="240" w:line="240" w:lineRule="auto"/>
      <w:outlineLvl w:val="2"/>
    </w:pPr>
    <w:rPr>
      <w:rFonts w:ascii="Arial" w:eastAsia="Times New Roman" w:hAnsi="Arial" w:cs="Times New Roman"/>
      <w:b/>
      <w:bCs/>
      <w:iCs/>
      <w:color w:val="185F6C"/>
      <w:sz w:val="26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B702D"/>
  </w:style>
  <w:style w:type="paragraph" w:styleId="Fuzeile">
    <w:name w:val="footer"/>
    <w:basedOn w:val="Standard"/>
    <w:link w:val="Fu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B702D"/>
  </w:style>
  <w:style w:type="character" w:styleId="Hyperlink">
    <w:name w:val="Hyperlink"/>
    <w:basedOn w:val="Absatz-Standardschriftart"/>
    <w:uiPriority w:val="99"/>
    <w:unhideWhenUsed/>
    <w:rsid w:val="000B1FD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B1FD2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DC6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0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3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5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bienen.open-academy.com/nisthilfen-fuer-mauerbiene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uerbienen-shop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273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5</cp:revision>
  <dcterms:created xsi:type="dcterms:W3CDTF">2021-10-26T11:02:00Z</dcterms:created>
  <dcterms:modified xsi:type="dcterms:W3CDTF">2022-12-13T08:51:00Z</dcterms:modified>
</cp:coreProperties>
</file>