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02D" w:rsidRDefault="00BB702D" w:rsidP="00BB702D">
      <w:pPr>
        <w:pStyle w:val="berschrift-3-Arbeitsauftrge"/>
        <w:rPr>
          <w:color w:val="auto"/>
        </w:rPr>
      </w:pPr>
      <w:r>
        <w:rPr>
          <w:noProof/>
        </w:rPr>
        <w:drawing>
          <wp:anchor distT="0" distB="0" distL="114300" distR="114300" simplePos="0" relativeHeight="251659264" behindDoc="0" locked="0" layoutInCell="1" allowOverlap="1">
            <wp:simplePos x="0" y="0"/>
            <wp:positionH relativeFrom="margin">
              <wp:posOffset>-540385</wp:posOffset>
            </wp:positionH>
            <wp:positionV relativeFrom="margin">
              <wp:posOffset>-215900</wp:posOffset>
            </wp:positionV>
            <wp:extent cx="496570" cy="4965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570" cy="496570"/>
                    </a:xfrm>
                    <a:prstGeom prst="rect">
                      <a:avLst/>
                    </a:prstGeom>
                    <a:noFill/>
                  </pic:spPr>
                </pic:pic>
              </a:graphicData>
            </a:graphic>
            <wp14:sizeRelH relativeFrom="margin">
              <wp14:pctWidth>0</wp14:pctWidth>
            </wp14:sizeRelH>
            <wp14:sizeRelV relativeFrom="margin">
              <wp14:pctHeight>0</wp14:pctHeight>
            </wp14:sizeRelV>
          </wp:anchor>
        </w:drawing>
      </w:r>
      <w:bookmarkStart w:id="0" w:name="_Toc77152781"/>
      <w:bookmarkStart w:id="1" w:name="_Toc74748893"/>
      <w:bookmarkStart w:id="2" w:name="_Toc346283506"/>
      <w:bookmarkStart w:id="3" w:name="_Toc346283337"/>
      <w:bookmarkStart w:id="4" w:name="_Toc362172852"/>
      <w:bookmarkStart w:id="5" w:name="_Toc361050493"/>
      <w:bookmarkStart w:id="6" w:name="_Toc348428154"/>
      <w:bookmarkStart w:id="7" w:name="_Toc348428100"/>
      <w:r>
        <w:rPr>
          <w:color w:val="auto"/>
        </w:rPr>
        <w:t xml:space="preserve">Arbeitsauftrag A </w:t>
      </w:r>
      <w:r w:rsidR="00BF7898">
        <w:rPr>
          <w:color w:val="auto"/>
        </w:rPr>
        <w:t>3</w:t>
      </w:r>
      <w:r w:rsidR="00C40958">
        <w:rPr>
          <w:color w:val="auto"/>
        </w:rPr>
        <w:t xml:space="preserve"> </w:t>
      </w:r>
      <w:r w:rsidR="001C646F">
        <w:rPr>
          <w:color w:val="auto"/>
        </w:rPr>
        <w:t>–</w:t>
      </w:r>
      <w:r w:rsidR="00C40958">
        <w:rPr>
          <w:color w:val="auto"/>
        </w:rPr>
        <w:t xml:space="preserve"> </w:t>
      </w:r>
      <w:r w:rsidR="001C646F">
        <w:rPr>
          <w:color w:val="auto"/>
        </w:rPr>
        <w:t xml:space="preserve">Visuelle Kontrolle - </w:t>
      </w:r>
      <w:r w:rsidR="00C40958">
        <w:rPr>
          <w:color w:val="auto"/>
        </w:rPr>
        <w:t>Gruppenarbeit</w:t>
      </w:r>
      <w:r>
        <w:rPr>
          <w:color w:val="auto"/>
        </w:rPr>
        <w:t>:</w:t>
      </w:r>
      <w:bookmarkEnd w:id="0"/>
      <w:bookmarkEnd w:id="1"/>
      <w:r>
        <w:rPr>
          <w:color w:val="auto"/>
        </w:rPr>
        <w:t xml:space="preserve"> </w:t>
      </w:r>
      <w:bookmarkEnd w:id="2"/>
      <w:bookmarkEnd w:id="3"/>
      <w:r>
        <w:rPr>
          <w:color w:val="auto"/>
        </w:rPr>
        <w:br/>
      </w:r>
      <w:bookmarkEnd w:id="4"/>
      <w:bookmarkEnd w:id="5"/>
      <w:bookmarkEnd w:id="6"/>
      <w:bookmarkEnd w:id="7"/>
    </w:p>
    <w:p w:rsidR="00BA686C" w:rsidRDefault="00F80F28" w:rsidP="00F80F28">
      <w:pPr>
        <w:rPr>
          <w:rFonts w:cs="Arial"/>
        </w:rPr>
      </w:pPr>
      <w:r>
        <w:rPr>
          <w:rFonts w:cs="Arial"/>
        </w:rPr>
        <w:t xml:space="preserve">Das Vorhandensein von </w:t>
      </w:r>
      <w:r w:rsidRPr="00F80F28">
        <w:rPr>
          <w:rFonts w:cs="Arial"/>
        </w:rPr>
        <w:t>Schädlinge</w:t>
      </w:r>
      <w:r>
        <w:rPr>
          <w:rFonts w:cs="Arial"/>
        </w:rPr>
        <w:t>n</w:t>
      </w:r>
      <w:r w:rsidRPr="00F80F28">
        <w:rPr>
          <w:rFonts w:cs="Arial"/>
        </w:rPr>
        <w:t xml:space="preserve"> und Nützlinge</w:t>
      </w:r>
      <w:r>
        <w:rPr>
          <w:rFonts w:cs="Arial"/>
        </w:rPr>
        <w:t>n</w:t>
      </w:r>
      <w:r w:rsidRPr="00F80F28">
        <w:rPr>
          <w:rFonts w:cs="Arial"/>
        </w:rPr>
        <w:t xml:space="preserve"> k</w:t>
      </w:r>
      <w:r>
        <w:rPr>
          <w:rFonts w:cs="Arial"/>
        </w:rPr>
        <w:t>ann</w:t>
      </w:r>
      <w:r w:rsidRPr="00F80F28">
        <w:rPr>
          <w:rFonts w:cs="Arial"/>
        </w:rPr>
        <w:t xml:space="preserve"> über verschiedene Kontrollmethoden </w:t>
      </w:r>
      <w:r>
        <w:rPr>
          <w:rFonts w:cs="Arial"/>
        </w:rPr>
        <w:t>kontrolliert und bewerte</w:t>
      </w:r>
      <w:r w:rsidRPr="00F80F28">
        <w:rPr>
          <w:rFonts w:cs="Arial"/>
        </w:rPr>
        <w:t>t werden</w:t>
      </w:r>
      <w:r>
        <w:rPr>
          <w:rFonts w:cs="Arial"/>
        </w:rPr>
        <w:t xml:space="preserve">. </w:t>
      </w:r>
      <w:r w:rsidR="00917AB6">
        <w:rPr>
          <w:rFonts w:cs="Arial"/>
        </w:rPr>
        <w:t xml:space="preserve">Anhand der </w:t>
      </w:r>
      <w:r w:rsidR="00917AB6" w:rsidRPr="001C646F">
        <w:rPr>
          <w:rFonts w:cs="Arial"/>
          <w:i/>
        </w:rPr>
        <w:t>visuellen Methode</w:t>
      </w:r>
      <w:r w:rsidR="00917AB6">
        <w:rPr>
          <w:rFonts w:cs="Arial"/>
        </w:rPr>
        <w:t xml:space="preserve"> werden vor allem Blattlauskolonien erfasst.</w:t>
      </w:r>
    </w:p>
    <w:p w:rsidR="00F80F28" w:rsidRDefault="00917AB6" w:rsidP="00F80F28">
      <w:pPr>
        <w:rPr>
          <w:rFonts w:cs="Arial"/>
        </w:rPr>
      </w:pPr>
      <w:r>
        <w:rPr>
          <w:rFonts w:cs="Arial"/>
        </w:rPr>
        <w:t xml:space="preserve">Wählen Sie jeden 3. oder 5. Baum für die Kontrolle aus und laufen Sie quer durch die Anlage, z.B. indem Sie sich ein „Z“ vorstellen und ablaufen. Öffnen Sie 20 Blütenbüschel (falls weniger vorhanden sind, mind. 10), die mit (Mehl-)Blattläusen besetzt sind und notieren Sie die vorgefundenen Nützlinge in der beiliegenden Tabelle. Sollten keine Nützlinge gefunden werden, können evtl. Ameisen dafür verantwortlich sein, die die Läuse vor </w:t>
      </w:r>
      <w:proofErr w:type="spellStart"/>
      <w:r>
        <w:rPr>
          <w:rFonts w:cs="Arial"/>
        </w:rPr>
        <w:t>Fraßfeinden</w:t>
      </w:r>
      <w:proofErr w:type="spellEnd"/>
      <w:r>
        <w:rPr>
          <w:rFonts w:cs="Arial"/>
        </w:rPr>
        <w:t xml:space="preserve"> schützen. Diese können ebenfalls in der Tabelle festgehalten werden.</w:t>
      </w:r>
    </w:p>
    <w:p w:rsidR="00524428" w:rsidRDefault="00524428" w:rsidP="00F80F28">
      <w:pPr>
        <w:rPr>
          <w:rFonts w:cs="Arial"/>
        </w:rPr>
      </w:pPr>
      <w:r>
        <w:rPr>
          <w:rFonts w:cs="Arial"/>
        </w:rPr>
        <w:t xml:space="preserve">Vergleichend können auch Klopfproben </w:t>
      </w:r>
      <w:r>
        <w:rPr>
          <w:rFonts w:cs="Arial"/>
        </w:rPr>
        <w:t xml:space="preserve">bewusst </w:t>
      </w:r>
      <w:r>
        <w:rPr>
          <w:rFonts w:cs="Arial"/>
        </w:rPr>
        <w:t>in der Nähe von agroökologischen Strukturen (z.B. Hecken, Gewässerrandstreifen, Blühsäumen, Altgrasstreifen…) durchgeführt werden</w:t>
      </w:r>
      <w:r>
        <w:rPr>
          <w:rFonts w:cs="Arial"/>
        </w:rPr>
        <w:t>, um ggf. einen von diesen Strukturen ausgehenden Einfluss zu dokumentieren</w:t>
      </w:r>
      <w:bookmarkStart w:id="8" w:name="_GoBack"/>
      <w:bookmarkEnd w:id="8"/>
      <w:r>
        <w:rPr>
          <w:rFonts w:cs="Arial"/>
        </w:rPr>
        <w:t>.</w:t>
      </w:r>
    </w:p>
    <w:p w:rsidR="00381785" w:rsidRDefault="00381785" w:rsidP="00E350DC">
      <w:pPr>
        <w:autoSpaceDE w:val="0"/>
        <w:autoSpaceDN w:val="0"/>
        <w:adjustRightInd w:val="0"/>
        <w:spacing w:after="0" w:line="240" w:lineRule="auto"/>
        <w:rPr>
          <w:rFonts w:ascii="Calibri" w:eastAsia="Calibri" w:hAnsi="Calibri" w:cs="Calibri"/>
        </w:rPr>
      </w:pPr>
    </w:p>
    <w:p w:rsidR="00381785" w:rsidRPr="00F80F28" w:rsidRDefault="00381785" w:rsidP="00381785">
      <w:pPr>
        <w:rPr>
          <w:rFonts w:cs="Arial"/>
        </w:rPr>
      </w:pPr>
      <w:r>
        <w:rPr>
          <w:rFonts w:cs="Arial"/>
        </w:rPr>
        <w:t xml:space="preserve">Notieren Sie Ihre Ergebnisse und stellen Sie diese Ihrer Klasse vor. </w:t>
      </w:r>
    </w:p>
    <w:p w:rsidR="001C646F" w:rsidRDefault="001C646F">
      <w:pPr>
        <w:rPr>
          <w:rFonts w:ascii="Calibri" w:eastAsia="Calibri" w:hAnsi="Calibri" w:cs="Calibri"/>
        </w:rPr>
      </w:pPr>
      <w:r>
        <w:rPr>
          <w:rFonts w:ascii="Calibri" w:eastAsia="Calibri" w:hAnsi="Calibri" w:cs="Calibri"/>
        </w:rPr>
        <w:br w:type="page"/>
      </w:r>
    </w:p>
    <w:p w:rsidR="00E350DC" w:rsidRDefault="00E350DC" w:rsidP="00E350DC">
      <w:pPr>
        <w:autoSpaceDE w:val="0"/>
        <w:autoSpaceDN w:val="0"/>
        <w:adjustRightInd w:val="0"/>
        <w:spacing w:after="0" w:line="240" w:lineRule="auto"/>
        <w:rPr>
          <w:rFonts w:cs="Arial"/>
        </w:rPr>
      </w:pPr>
    </w:p>
    <w:p w:rsidR="00BB702D" w:rsidRPr="00D71E1E" w:rsidRDefault="001C646F" w:rsidP="00BB702D">
      <w:pPr>
        <w:rPr>
          <w:rFonts w:cs="Arial"/>
          <w:u w:val="single"/>
        </w:rPr>
      </w:pPr>
      <w:r>
        <w:rPr>
          <w:noProof/>
        </w:rPr>
        <w:drawing>
          <wp:anchor distT="0" distB="0" distL="114300" distR="114300" simplePos="0" relativeHeight="251660288" behindDoc="0" locked="0" layoutInCell="1" allowOverlap="1" wp14:anchorId="75117E5E">
            <wp:simplePos x="0" y="0"/>
            <wp:positionH relativeFrom="margin">
              <wp:posOffset>-423545</wp:posOffset>
            </wp:positionH>
            <wp:positionV relativeFrom="paragraph">
              <wp:posOffset>373380</wp:posOffset>
            </wp:positionV>
            <wp:extent cx="6833235" cy="5807075"/>
            <wp:effectExtent l="0" t="0" r="5715" b="3175"/>
            <wp:wrapThrough wrapText="bothSides">
              <wp:wrapPolygon edited="0">
                <wp:start x="0" y="0"/>
                <wp:lineTo x="0" y="21541"/>
                <wp:lineTo x="21558" y="21541"/>
                <wp:lineTo x="21558"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19759" t="20414" r="35321" b="11720"/>
                    <a:stretch/>
                  </pic:blipFill>
                  <pic:spPr bwMode="auto">
                    <a:xfrm>
                      <a:off x="0" y="0"/>
                      <a:ext cx="6833235" cy="58070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B702D" w:rsidRPr="00D71E1E">
        <w:rPr>
          <w:rFonts w:cs="Arial"/>
          <w:u w:val="single"/>
        </w:rPr>
        <w:t>Ergebnis:</w:t>
      </w:r>
    </w:p>
    <w:p w:rsidR="00BB702D" w:rsidRDefault="00BB702D">
      <w:pPr>
        <w:rPr>
          <w:rFonts w:cs="Arial"/>
        </w:rPr>
      </w:pPr>
    </w:p>
    <w:p w:rsidR="00381785" w:rsidRDefault="00381785">
      <w:pPr>
        <w:rPr>
          <w:rFonts w:cs="Arial"/>
        </w:rPr>
      </w:pPr>
    </w:p>
    <w:p w:rsidR="00381785" w:rsidRDefault="00381785" w:rsidP="00381785">
      <w:pPr>
        <w:rPr>
          <w:rFonts w:cs="Arial"/>
        </w:rPr>
      </w:pPr>
      <w:r>
        <w:rPr>
          <w:rFonts w:cs="Arial"/>
        </w:rPr>
        <w:t xml:space="preserve">Abbildung Ergebnisblatt: </w:t>
      </w:r>
      <w:hyperlink r:id="rId9" w:history="1">
        <w:r w:rsidRPr="00BF5000">
          <w:rPr>
            <w:rStyle w:val="Hyperlink"/>
            <w:rFonts w:cs="Arial"/>
          </w:rPr>
          <w:t>https://ebionetwork.julius-kuehn.de/dokumente/upload/EcoOrchard_Methods_Deutsch.pdf</w:t>
        </w:r>
      </w:hyperlink>
    </w:p>
    <w:p w:rsidR="00381785" w:rsidRDefault="00381785">
      <w:pPr>
        <w:rPr>
          <w:rFonts w:cs="Arial"/>
        </w:rPr>
      </w:pPr>
    </w:p>
    <w:sectPr w:rsidR="00381785">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02D" w:rsidRDefault="00BB702D" w:rsidP="00BB702D">
      <w:pPr>
        <w:spacing w:after="0" w:line="240" w:lineRule="auto"/>
      </w:pPr>
      <w:r>
        <w:separator/>
      </w:r>
    </w:p>
  </w:endnote>
  <w:endnote w:type="continuationSeparator" w:id="0">
    <w:p w:rsidR="00BB702D" w:rsidRDefault="00BB702D" w:rsidP="00BB7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02D" w:rsidRDefault="00BB702D" w:rsidP="00BB702D">
      <w:pPr>
        <w:spacing w:after="0" w:line="240" w:lineRule="auto"/>
      </w:pPr>
      <w:r>
        <w:separator/>
      </w:r>
    </w:p>
  </w:footnote>
  <w:footnote w:type="continuationSeparator" w:id="0">
    <w:p w:rsidR="00BB702D" w:rsidRDefault="00BB702D" w:rsidP="00BB7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52352"/>
      <w:placeholder>
        <w:docPart w:val="6EEE87EF85E64A528AB01404A2D4FB54"/>
      </w:placeholder>
      <w:temporary/>
      <w:showingPlcHdr/>
      <w15:appearance w15:val="hidden"/>
    </w:sdtPr>
    <w:sdtEndPr/>
    <w:sdtContent>
      <w:p w:rsidR="00BB702D" w:rsidRDefault="00BB702D">
        <w:pPr>
          <w:pStyle w:val="Kopfzeile"/>
        </w:pPr>
        <w:r>
          <w:t>[Hier eingeben]</w:t>
        </w:r>
      </w:p>
    </w:sdtContent>
  </w:sdt>
  <w:p w:rsidR="00BB702D" w:rsidRPr="00BB702D" w:rsidRDefault="00BB702D">
    <w:pPr>
      <w:pStyle w:val="Kopfzeile"/>
      <w:rPr>
        <w:b/>
        <w:color w:val="538135" w:themeColor="accent6" w:themeShade="BF"/>
      </w:rPr>
    </w:pPr>
    <w:r w:rsidRPr="00BB702D">
      <w:rPr>
        <w:b/>
        <w:color w:val="538135" w:themeColor="accent6" w:themeShade="BF"/>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246F6"/>
    <w:multiLevelType w:val="hybridMultilevel"/>
    <w:tmpl w:val="307C778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29090B36"/>
    <w:multiLevelType w:val="hybridMultilevel"/>
    <w:tmpl w:val="621A1080"/>
    <w:lvl w:ilvl="0" w:tplc="875A1754">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B9231FD"/>
    <w:multiLevelType w:val="hybridMultilevel"/>
    <w:tmpl w:val="0A720262"/>
    <w:lvl w:ilvl="0" w:tplc="B552B36C">
      <w:start w:val="1"/>
      <w:numFmt w:val="bullet"/>
      <w:lvlText w:val="•"/>
      <w:lvlJc w:val="left"/>
      <w:pPr>
        <w:tabs>
          <w:tab w:val="num" w:pos="720"/>
        </w:tabs>
        <w:ind w:left="720" w:hanging="360"/>
      </w:pPr>
      <w:rPr>
        <w:rFonts w:ascii="Arial" w:hAnsi="Arial" w:hint="default"/>
      </w:rPr>
    </w:lvl>
    <w:lvl w:ilvl="1" w:tplc="D28AA29E" w:tentative="1">
      <w:start w:val="1"/>
      <w:numFmt w:val="bullet"/>
      <w:lvlText w:val="•"/>
      <w:lvlJc w:val="left"/>
      <w:pPr>
        <w:tabs>
          <w:tab w:val="num" w:pos="1440"/>
        </w:tabs>
        <w:ind w:left="1440" w:hanging="360"/>
      </w:pPr>
      <w:rPr>
        <w:rFonts w:ascii="Arial" w:hAnsi="Arial" w:hint="default"/>
      </w:rPr>
    </w:lvl>
    <w:lvl w:ilvl="2" w:tplc="1F3CA7C4" w:tentative="1">
      <w:start w:val="1"/>
      <w:numFmt w:val="bullet"/>
      <w:lvlText w:val="•"/>
      <w:lvlJc w:val="left"/>
      <w:pPr>
        <w:tabs>
          <w:tab w:val="num" w:pos="2160"/>
        </w:tabs>
        <w:ind w:left="2160" w:hanging="360"/>
      </w:pPr>
      <w:rPr>
        <w:rFonts w:ascii="Arial" w:hAnsi="Arial" w:hint="default"/>
      </w:rPr>
    </w:lvl>
    <w:lvl w:ilvl="3" w:tplc="7E9A6ED8" w:tentative="1">
      <w:start w:val="1"/>
      <w:numFmt w:val="bullet"/>
      <w:lvlText w:val="•"/>
      <w:lvlJc w:val="left"/>
      <w:pPr>
        <w:tabs>
          <w:tab w:val="num" w:pos="2880"/>
        </w:tabs>
        <w:ind w:left="2880" w:hanging="360"/>
      </w:pPr>
      <w:rPr>
        <w:rFonts w:ascii="Arial" w:hAnsi="Arial" w:hint="default"/>
      </w:rPr>
    </w:lvl>
    <w:lvl w:ilvl="4" w:tplc="BBF2C13A" w:tentative="1">
      <w:start w:val="1"/>
      <w:numFmt w:val="bullet"/>
      <w:lvlText w:val="•"/>
      <w:lvlJc w:val="left"/>
      <w:pPr>
        <w:tabs>
          <w:tab w:val="num" w:pos="3600"/>
        </w:tabs>
        <w:ind w:left="3600" w:hanging="360"/>
      </w:pPr>
      <w:rPr>
        <w:rFonts w:ascii="Arial" w:hAnsi="Arial" w:hint="default"/>
      </w:rPr>
    </w:lvl>
    <w:lvl w:ilvl="5" w:tplc="6AD26748" w:tentative="1">
      <w:start w:val="1"/>
      <w:numFmt w:val="bullet"/>
      <w:lvlText w:val="•"/>
      <w:lvlJc w:val="left"/>
      <w:pPr>
        <w:tabs>
          <w:tab w:val="num" w:pos="4320"/>
        </w:tabs>
        <w:ind w:left="4320" w:hanging="360"/>
      </w:pPr>
      <w:rPr>
        <w:rFonts w:ascii="Arial" w:hAnsi="Arial" w:hint="default"/>
      </w:rPr>
    </w:lvl>
    <w:lvl w:ilvl="6" w:tplc="CD1C29A8" w:tentative="1">
      <w:start w:val="1"/>
      <w:numFmt w:val="bullet"/>
      <w:lvlText w:val="•"/>
      <w:lvlJc w:val="left"/>
      <w:pPr>
        <w:tabs>
          <w:tab w:val="num" w:pos="5040"/>
        </w:tabs>
        <w:ind w:left="5040" w:hanging="360"/>
      </w:pPr>
      <w:rPr>
        <w:rFonts w:ascii="Arial" w:hAnsi="Arial" w:hint="default"/>
      </w:rPr>
    </w:lvl>
    <w:lvl w:ilvl="7" w:tplc="664CDE60" w:tentative="1">
      <w:start w:val="1"/>
      <w:numFmt w:val="bullet"/>
      <w:lvlText w:val="•"/>
      <w:lvlJc w:val="left"/>
      <w:pPr>
        <w:tabs>
          <w:tab w:val="num" w:pos="5760"/>
        </w:tabs>
        <w:ind w:left="5760" w:hanging="360"/>
      </w:pPr>
      <w:rPr>
        <w:rFonts w:ascii="Arial" w:hAnsi="Arial" w:hint="default"/>
      </w:rPr>
    </w:lvl>
    <w:lvl w:ilvl="8" w:tplc="B70CC9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A5785F"/>
    <w:multiLevelType w:val="hybridMultilevel"/>
    <w:tmpl w:val="2BFA7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736F63"/>
    <w:multiLevelType w:val="hybridMultilevel"/>
    <w:tmpl w:val="E746E5BC"/>
    <w:lvl w:ilvl="0" w:tplc="F3187C88">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3A71EB"/>
    <w:multiLevelType w:val="hybridMultilevel"/>
    <w:tmpl w:val="279AC68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584C2018"/>
    <w:multiLevelType w:val="hybridMultilevel"/>
    <w:tmpl w:val="D642329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5A62265"/>
    <w:multiLevelType w:val="hybridMultilevel"/>
    <w:tmpl w:val="4476F118"/>
    <w:lvl w:ilvl="0" w:tplc="D540A3A6">
      <w:start w:val="1"/>
      <w:numFmt w:val="bullet"/>
      <w:lvlText w:val="•"/>
      <w:lvlJc w:val="left"/>
      <w:pPr>
        <w:tabs>
          <w:tab w:val="num" w:pos="720"/>
        </w:tabs>
        <w:ind w:left="720" w:hanging="360"/>
      </w:pPr>
      <w:rPr>
        <w:rFonts w:ascii="Arial" w:hAnsi="Arial" w:hint="default"/>
      </w:rPr>
    </w:lvl>
    <w:lvl w:ilvl="1" w:tplc="8D068264" w:tentative="1">
      <w:start w:val="1"/>
      <w:numFmt w:val="bullet"/>
      <w:lvlText w:val="•"/>
      <w:lvlJc w:val="left"/>
      <w:pPr>
        <w:tabs>
          <w:tab w:val="num" w:pos="1440"/>
        </w:tabs>
        <w:ind w:left="1440" w:hanging="360"/>
      </w:pPr>
      <w:rPr>
        <w:rFonts w:ascii="Arial" w:hAnsi="Arial" w:hint="default"/>
      </w:rPr>
    </w:lvl>
    <w:lvl w:ilvl="2" w:tplc="B4C8F96A" w:tentative="1">
      <w:start w:val="1"/>
      <w:numFmt w:val="bullet"/>
      <w:lvlText w:val="•"/>
      <w:lvlJc w:val="left"/>
      <w:pPr>
        <w:tabs>
          <w:tab w:val="num" w:pos="2160"/>
        </w:tabs>
        <w:ind w:left="2160" w:hanging="360"/>
      </w:pPr>
      <w:rPr>
        <w:rFonts w:ascii="Arial" w:hAnsi="Arial" w:hint="default"/>
      </w:rPr>
    </w:lvl>
    <w:lvl w:ilvl="3" w:tplc="12C6BBB8" w:tentative="1">
      <w:start w:val="1"/>
      <w:numFmt w:val="bullet"/>
      <w:lvlText w:val="•"/>
      <w:lvlJc w:val="left"/>
      <w:pPr>
        <w:tabs>
          <w:tab w:val="num" w:pos="2880"/>
        </w:tabs>
        <w:ind w:left="2880" w:hanging="360"/>
      </w:pPr>
      <w:rPr>
        <w:rFonts w:ascii="Arial" w:hAnsi="Arial" w:hint="default"/>
      </w:rPr>
    </w:lvl>
    <w:lvl w:ilvl="4" w:tplc="F9944AB8" w:tentative="1">
      <w:start w:val="1"/>
      <w:numFmt w:val="bullet"/>
      <w:lvlText w:val="•"/>
      <w:lvlJc w:val="left"/>
      <w:pPr>
        <w:tabs>
          <w:tab w:val="num" w:pos="3600"/>
        </w:tabs>
        <w:ind w:left="3600" w:hanging="360"/>
      </w:pPr>
      <w:rPr>
        <w:rFonts w:ascii="Arial" w:hAnsi="Arial" w:hint="default"/>
      </w:rPr>
    </w:lvl>
    <w:lvl w:ilvl="5" w:tplc="FE906124" w:tentative="1">
      <w:start w:val="1"/>
      <w:numFmt w:val="bullet"/>
      <w:lvlText w:val="•"/>
      <w:lvlJc w:val="left"/>
      <w:pPr>
        <w:tabs>
          <w:tab w:val="num" w:pos="4320"/>
        </w:tabs>
        <w:ind w:left="4320" w:hanging="360"/>
      </w:pPr>
      <w:rPr>
        <w:rFonts w:ascii="Arial" w:hAnsi="Arial" w:hint="default"/>
      </w:rPr>
    </w:lvl>
    <w:lvl w:ilvl="6" w:tplc="35B03128" w:tentative="1">
      <w:start w:val="1"/>
      <w:numFmt w:val="bullet"/>
      <w:lvlText w:val="•"/>
      <w:lvlJc w:val="left"/>
      <w:pPr>
        <w:tabs>
          <w:tab w:val="num" w:pos="5040"/>
        </w:tabs>
        <w:ind w:left="5040" w:hanging="360"/>
      </w:pPr>
      <w:rPr>
        <w:rFonts w:ascii="Arial" w:hAnsi="Arial" w:hint="default"/>
      </w:rPr>
    </w:lvl>
    <w:lvl w:ilvl="7" w:tplc="33521B26" w:tentative="1">
      <w:start w:val="1"/>
      <w:numFmt w:val="bullet"/>
      <w:lvlText w:val="•"/>
      <w:lvlJc w:val="left"/>
      <w:pPr>
        <w:tabs>
          <w:tab w:val="num" w:pos="5760"/>
        </w:tabs>
        <w:ind w:left="5760" w:hanging="360"/>
      </w:pPr>
      <w:rPr>
        <w:rFonts w:ascii="Arial" w:hAnsi="Arial" w:hint="default"/>
      </w:rPr>
    </w:lvl>
    <w:lvl w:ilvl="8" w:tplc="0986994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3"/>
  </w:num>
  <w:num w:numId="4">
    <w:abstractNumId w:val="6"/>
  </w:num>
  <w:num w:numId="5">
    <w:abstractNumId w:val="5"/>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02D"/>
    <w:rsid w:val="001C646F"/>
    <w:rsid w:val="001D1B3F"/>
    <w:rsid w:val="002F4F82"/>
    <w:rsid w:val="00381785"/>
    <w:rsid w:val="004D6D2A"/>
    <w:rsid w:val="00524428"/>
    <w:rsid w:val="005E1C26"/>
    <w:rsid w:val="0064470C"/>
    <w:rsid w:val="00836BB2"/>
    <w:rsid w:val="00917AB6"/>
    <w:rsid w:val="009C37A7"/>
    <w:rsid w:val="009E6A64"/>
    <w:rsid w:val="00A77908"/>
    <w:rsid w:val="00B04140"/>
    <w:rsid w:val="00BA686C"/>
    <w:rsid w:val="00BB702D"/>
    <w:rsid w:val="00BF7898"/>
    <w:rsid w:val="00C21537"/>
    <w:rsid w:val="00C40958"/>
    <w:rsid w:val="00D71E1E"/>
    <w:rsid w:val="00E350DC"/>
    <w:rsid w:val="00F80F28"/>
    <w:rsid w:val="00FA0D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B01DD"/>
  <w15:chartTrackingRefBased/>
  <w15:docId w15:val="{A5A7243C-C9AB-41EE-8104-AA8600513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3-Arbeitsauftrge">
    <w:name w:val="Überschrift-3-Arbeitsaufträge"/>
    <w:basedOn w:val="Standard"/>
    <w:rsid w:val="00BB702D"/>
    <w:pPr>
      <w:keepNext/>
      <w:spacing w:before="480" w:after="240" w:line="240" w:lineRule="auto"/>
      <w:outlineLvl w:val="2"/>
    </w:pPr>
    <w:rPr>
      <w:rFonts w:ascii="Arial" w:eastAsia="Times New Roman" w:hAnsi="Arial" w:cs="Times New Roman"/>
      <w:b/>
      <w:bCs/>
      <w:iCs/>
      <w:color w:val="185F6C"/>
      <w:sz w:val="26"/>
      <w:szCs w:val="28"/>
    </w:rPr>
  </w:style>
  <w:style w:type="paragraph" w:styleId="Kopfzeile">
    <w:name w:val="header"/>
    <w:basedOn w:val="Standard"/>
    <w:link w:val="KopfzeileZchn"/>
    <w:uiPriority w:val="99"/>
    <w:unhideWhenUsed/>
    <w:rsid w:val="00BB702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702D"/>
  </w:style>
  <w:style w:type="paragraph" w:styleId="Fuzeile">
    <w:name w:val="footer"/>
    <w:basedOn w:val="Standard"/>
    <w:link w:val="FuzeileZchn"/>
    <w:uiPriority w:val="99"/>
    <w:unhideWhenUsed/>
    <w:rsid w:val="00BB702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702D"/>
  </w:style>
  <w:style w:type="paragraph" w:styleId="Listenabsatz">
    <w:name w:val="List Paragraph"/>
    <w:basedOn w:val="Standard"/>
    <w:uiPriority w:val="34"/>
    <w:qFormat/>
    <w:rsid w:val="00BA686C"/>
    <w:pPr>
      <w:ind w:left="720"/>
      <w:contextualSpacing/>
    </w:pPr>
  </w:style>
  <w:style w:type="character" w:styleId="Hyperlink">
    <w:name w:val="Hyperlink"/>
    <w:basedOn w:val="Absatz-Standardschriftart"/>
    <w:uiPriority w:val="99"/>
    <w:unhideWhenUsed/>
    <w:rsid w:val="00F80F28"/>
    <w:rPr>
      <w:color w:val="0563C1" w:themeColor="hyperlink"/>
      <w:u w:val="single"/>
    </w:rPr>
  </w:style>
  <w:style w:type="character" w:styleId="NichtaufgelsteErwhnung">
    <w:name w:val="Unresolved Mention"/>
    <w:basedOn w:val="Absatz-Standardschriftart"/>
    <w:uiPriority w:val="99"/>
    <w:semiHidden/>
    <w:unhideWhenUsed/>
    <w:rsid w:val="00F80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7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bionetwork.julius-kuehn.de/dokumente/upload/EcoOrchard_Methods_Deutsch.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EE87EF85E64A528AB01404A2D4FB54"/>
        <w:category>
          <w:name w:val="Allgemein"/>
          <w:gallery w:val="placeholder"/>
        </w:category>
        <w:types>
          <w:type w:val="bbPlcHdr"/>
        </w:types>
        <w:behaviors>
          <w:behavior w:val="content"/>
        </w:behaviors>
        <w:guid w:val="{199F429C-A550-454C-87BA-19EE7D284089}"/>
      </w:docPartPr>
      <w:docPartBody>
        <w:p w:rsidR="00A62742" w:rsidRDefault="001A6879" w:rsidP="001A6879">
          <w:pPr>
            <w:pStyle w:val="6EEE87EF85E64A528AB01404A2D4FB54"/>
          </w:pPr>
          <w:r>
            <w:t>[Hier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79"/>
    <w:rsid w:val="001A6879"/>
    <w:rsid w:val="00A627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EEE87EF85E64A528AB01404A2D4FB54">
    <w:name w:val="6EEE87EF85E64A528AB01404A2D4FB54"/>
    <w:rsid w:val="001A6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Sommer</dc:creator>
  <cp:keywords/>
  <dc:description/>
  <cp:lastModifiedBy>Sabine Sommer</cp:lastModifiedBy>
  <cp:revision>4</cp:revision>
  <dcterms:created xsi:type="dcterms:W3CDTF">2022-07-11T10:44:00Z</dcterms:created>
  <dcterms:modified xsi:type="dcterms:W3CDTF">2022-08-02T13:18:00Z</dcterms:modified>
</cp:coreProperties>
</file>